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4B47" w:rsidRPr="00C32AE8" w:rsidRDefault="00137764" w:rsidP="007B6D42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C32AE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Использование </w:t>
      </w:r>
      <w:r w:rsidR="00B54B47" w:rsidRPr="00C32AE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интерактивных тетрадей в обучении иностранному языку обучающихся с ОВЗ</w:t>
      </w:r>
    </w:p>
    <w:p w:rsidR="00B54B47" w:rsidRPr="00C32AE8" w:rsidRDefault="00B54B47" w:rsidP="007B6D4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aps/>
          <w:color w:val="111115"/>
          <w:sz w:val="28"/>
          <w:szCs w:val="28"/>
          <w:bdr w:val="none" w:sz="0" w:space="0" w:color="auto" w:frame="1"/>
        </w:rPr>
      </w:pPr>
    </w:p>
    <w:p w:rsidR="00B54B47" w:rsidRPr="007B6D42" w:rsidRDefault="003B2B38" w:rsidP="00C32AE8">
      <w:pPr>
        <w:shd w:val="clear" w:color="auto" w:fill="FFFFFF"/>
        <w:spacing w:after="0"/>
        <w:ind w:firstLine="709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</w:rPr>
      </w:pPr>
      <w:proofErr w:type="spellStart"/>
      <w:r w:rsidRPr="007B6D42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</w:rPr>
        <w:t>Курсакова</w:t>
      </w:r>
      <w:proofErr w:type="spellEnd"/>
      <w:r w:rsidRPr="007B6D42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</w:rPr>
        <w:t xml:space="preserve"> </w:t>
      </w:r>
      <w:r w:rsidR="00B54B47" w:rsidRPr="007B6D42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</w:rPr>
        <w:t>Екатерина Николаевна</w:t>
      </w:r>
      <w:r w:rsidR="007B6D42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</w:rPr>
        <w:t>,</w:t>
      </w:r>
    </w:p>
    <w:p w:rsidR="00B54B47" w:rsidRPr="00C32AE8" w:rsidRDefault="00B54B47" w:rsidP="00C32AE8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</w:rPr>
      </w:pPr>
      <w:proofErr w:type="gramStart"/>
      <w:r w:rsidRPr="00C32AE8"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</w:rPr>
        <w:t>преподаватель  английского</w:t>
      </w:r>
      <w:proofErr w:type="gramEnd"/>
      <w:r w:rsidRPr="00C32AE8"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</w:rPr>
        <w:t xml:space="preserve"> языка</w:t>
      </w:r>
    </w:p>
    <w:p w:rsidR="00B54B47" w:rsidRPr="00C32AE8" w:rsidRDefault="00B54B47" w:rsidP="00C32AE8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</w:rPr>
      </w:pPr>
      <w:r w:rsidRPr="00C32AE8"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</w:rPr>
        <w:t>ОГАПОУ «Белгородский политехнический колледж»</w:t>
      </w:r>
    </w:p>
    <w:p w:rsidR="002C207E" w:rsidRPr="00C32AE8" w:rsidRDefault="002C207E" w:rsidP="00C32AE8">
      <w:pPr>
        <w:shd w:val="clear" w:color="auto" w:fill="FFFFFF"/>
        <w:spacing w:after="0"/>
        <w:ind w:firstLine="709"/>
        <w:jc w:val="center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41F91" w:rsidRPr="00C32AE8" w:rsidRDefault="003B2B38" w:rsidP="004443D0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последнее время</w:t>
      </w:r>
      <w:r w:rsidR="00B41F91" w:rsidRPr="00C32A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нашей стране уделяется особое внимание образованию детей с ограниченными возможностями здоровья (далее – ОВЗ). Есть много методов, которые способствуют обучению и развитию детей с ограниченными возможностями здоровья и могут оказать им огромную помощь. Современные исследования показывают, что нет нео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бучаемых детей. Преподаватели, </w:t>
      </w:r>
      <w:r w:rsidR="00B41F91" w:rsidRPr="00C32A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которые работают с детьми с ОВЗ используют различные идеи, методы, подходы, формы и средства обучения.</w:t>
      </w:r>
    </w:p>
    <w:p w:rsidR="00B54B47" w:rsidRPr="00C32AE8" w:rsidRDefault="00B54B47" w:rsidP="004443D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2AE8">
        <w:rPr>
          <w:rFonts w:ascii="Times New Roman" w:eastAsia="Times New Roman" w:hAnsi="Times New Roman" w:cs="Times New Roman"/>
          <w:color w:val="181818"/>
          <w:sz w:val="28"/>
          <w:szCs w:val="28"/>
        </w:rPr>
        <w:t>Уже неско</w:t>
      </w:r>
      <w:r w:rsidR="003B2B38">
        <w:rPr>
          <w:rFonts w:ascii="Times New Roman" w:eastAsia="Times New Roman" w:hAnsi="Times New Roman" w:cs="Times New Roman"/>
          <w:color w:val="181818"/>
          <w:sz w:val="28"/>
          <w:szCs w:val="28"/>
        </w:rPr>
        <w:t>лько лет наш колледж принимает</w:t>
      </w:r>
      <w:r w:rsidRPr="00C32AE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на учебу детей с ограни</w:t>
      </w:r>
      <w:r w:rsidR="003B2B38">
        <w:rPr>
          <w:rFonts w:ascii="Times New Roman" w:eastAsia="Times New Roman" w:hAnsi="Times New Roman" w:cs="Times New Roman"/>
          <w:color w:val="181818"/>
          <w:sz w:val="28"/>
          <w:szCs w:val="28"/>
        </w:rPr>
        <w:t>ченными возможностями здоровья.</w:t>
      </w:r>
      <w:r w:rsidRPr="00C32AE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Преподаватели, работающие с такими детьми, понимают, что  им сложнее, чем другим студентам,  выполнять программные требования, которые предъявляются к изучаемому материалу.</w:t>
      </w:r>
      <w:r w:rsidR="00B41F91" w:rsidRPr="00C32AE8">
        <w:rPr>
          <w:rFonts w:ascii="Times New Roman" w:hAnsi="Times New Roman" w:cs="Times New Roman"/>
          <w:sz w:val="28"/>
          <w:szCs w:val="28"/>
        </w:rPr>
        <w:t xml:space="preserve"> Согласно </w:t>
      </w:r>
      <w:proofErr w:type="gramStart"/>
      <w:r w:rsidR="00B41F91" w:rsidRPr="00C32AE8">
        <w:rPr>
          <w:rFonts w:ascii="Times New Roman" w:hAnsi="Times New Roman" w:cs="Times New Roman"/>
          <w:sz w:val="28"/>
          <w:szCs w:val="28"/>
        </w:rPr>
        <w:t>ФГОС ,</w:t>
      </w:r>
      <w:proofErr w:type="gramEnd"/>
      <w:r w:rsidR="00B41F91" w:rsidRPr="00C32AE8">
        <w:rPr>
          <w:rFonts w:ascii="Times New Roman" w:hAnsi="Times New Roman" w:cs="Times New Roman"/>
          <w:sz w:val="28"/>
          <w:szCs w:val="28"/>
        </w:rPr>
        <w:t xml:space="preserve"> </w:t>
      </w:r>
      <w:r w:rsidR="005B0D10" w:rsidRPr="00C32AE8">
        <w:rPr>
          <w:rFonts w:ascii="Times New Roman" w:hAnsi="Times New Roman" w:cs="Times New Roman"/>
          <w:sz w:val="28"/>
          <w:szCs w:val="28"/>
        </w:rPr>
        <w:t>одной из целей обучения является воспитание у  обучающихся положительного отношения и интереса к процессу обучения.</w:t>
      </w:r>
    </w:p>
    <w:p w:rsidR="00B54B47" w:rsidRPr="00C32AE8" w:rsidRDefault="00B54B47" w:rsidP="004443D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2AE8">
        <w:rPr>
          <w:rFonts w:ascii="Times New Roman" w:eastAsia="Times New Roman" w:hAnsi="Times New Roman" w:cs="Times New Roman"/>
          <w:color w:val="181818"/>
          <w:sz w:val="28"/>
          <w:szCs w:val="28"/>
        </w:rPr>
        <w:t>Организуя процесс о</w:t>
      </w:r>
      <w:r w:rsidR="003B2B3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бучения иностранному языку, мы должны учитывать </w:t>
      </w:r>
      <w:r w:rsidRPr="00C32AE8">
        <w:rPr>
          <w:rFonts w:ascii="Times New Roman" w:eastAsia="Times New Roman" w:hAnsi="Times New Roman" w:cs="Times New Roman"/>
          <w:color w:val="181818"/>
          <w:sz w:val="28"/>
          <w:szCs w:val="28"/>
        </w:rPr>
        <w:t>не только особенно</w:t>
      </w:r>
      <w:r w:rsidR="003B2B3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сти интеллектуального развития </w:t>
      </w:r>
      <w:r w:rsidRPr="00C32AE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подростка, но и  обязательным условием является владение </w:t>
      </w:r>
      <w:proofErr w:type="spellStart"/>
      <w:r w:rsidRPr="00C32AE8">
        <w:rPr>
          <w:rFonts w:ascii="Times New Roman" w:eastAsia="Times New Roman" w:hAnsi="Times New Roman" w:cs="Times New Roman"/>
          <w:color w:val="181818"/>
          <w:sz w:val="28"/>
          <w:szCs w:val="28"/>
        </w:rPr>
        <w:t>здоровьесберегающими</w:t>
      </w:r>
      <w:proofErr w:type="spellEnd"/>
      <w:r w:rsidRPr="00C32AE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технологиями, а также приемами и методами личностно-ориентированного обучения.</w:t>
      </w:r>
    </w:p>
    <w:p w:rsidR="005B0D10" w:rsidRPr="00C32AE8" w:rsidRDefault="003B2B38" w:rsidP="004443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На практике </w:t>
      </w:r>
      <w:r w:rsidR="00B54B47" w:rsidRPr="00C32AE8">
        <w:rPr>
          <w:rFonts w:ascii="Times New Roman" w:eastAsia="Times New Roman" w:hAnsi="Times New Roman" w:cs="Times New Roman"/>
          <w:color w:val="181818"/>
          <w:sz w:val="28"/>
          <w:szCs w:val="28"/>
        </w:rPr>
        <w:t>мы убеждаемс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я, что формирование иноязычных </w:t>
      </w:r>
      <w:r w:rsidR="00B54B47" w:rsidRPr="00C32AE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навыков и умений  развивает мышление, речь, познавательную деятельность, знания об окружающем мире наших студентов.  Знакомство с иноязычной культурой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способствует развитию личности подростка, расширяет </w:t>
      </w:r>
      <w:r w:rsidR="00B54B47" w:rsidRPr="00C32AE8">
        <w:rPr>
          <w:rFonts w:ascii="Times New Roman" w:eastAsia="Times New Roman" w:hAnsi="Times New Roman" w:cs="Times New Roman"/>
          <w:color w:val="181818"/>
          <w:sz w:val="28"/>
          <w:szCs w:val="28"/>
        </w:rPr>
        <w:t>его познавательные способности.</w:t>
      </w:r>
      <w:r w:rsidR="005B0D10" w:rsidRPr="00C32A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1F91" w:rsidRPr="00C32AE8" w:rsidRDefault="00697DB6" w:rsidP="004443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2AE8">
        <w:rPr>
          <w:rFonts w:ascii="Times New Roman" w:hAnsi="Times New Roman" w:cs="Times New Roman"/>
          <w:sz w:val="28"/>
          <w:szCs w:val="28"/>
        </w:rPr>
        <w:t>Многие обучающиеся</w:t>
      </w:r>
      <w:r w:rsidR="005B0D10" w:rsidRPr="00C32AE8">
        <w:rPr>
          <w:rFonts w:ascii="Times New Roman" w:hAnsi="Times New Roman" w:cs="Times New Roman"/>
          <w:sz w:val="28"/>
          <w:szCs w:val="28"/>
        </w:rPr>
        <w:t xml:space="preserve"> с ОВЗ имеют образное мышление и хорошо воспринимают рисунки, любят рисовать схемы, простые изобр</w:t>
      </w:r>
      <w:r w:rsidR="003B2B38">
        <w:rPr>
          <w:rFonts w:ascii="Times New Roman" w:hAnsi="Times New Roman" w:cs="Times New Roman"/>
          <w:sz w:val="28"/>
          <w:szCs w:val="28"/>
        </w:rPr>
        <w:t xml:space="preserve">ажения. Большинство </w:t>
      </w:r>
      <w:r w:rsidRPr="00C32AE8">
        <w:rPr>
          <w:rFonts w:ascii="Times New Roman" w:hAnsi="Times New Roman" w:cs="Times New Roman"/>
          <w:sz w:val="28"/>
          <w:szCs w:val="28"/>
        </w:rPr>
        <w:t xml:space="preserve">из них </w:t>
      </w:r>
      <w:r w:rsidR="005B0D10" w:rsidRPr="00C32AE8">
        <w:rPr>
          <w:rFonts w:ascii="Times New Roman" w:hAnsi="Times New Roman" w:cs="Times New Roman"/>
          <w:sz w:val="28"/>
          <w:szCs w:val="28"/>
        </w:rPr>
        <w:t>лучше реагируют на визуальную коммун</w:t>
      </w:r>
      <w:r w:rsidRPr="00C32AE8">
        <w:rPr>
          <w:rFonts w:ascii="Times New Roman" w:hAnsi="Times New Roman" w:cs="Times New Roman"/>
          <w:sz w:val="28"/>
          <w:szCs w:val="28"/>
        </w:rPr>
        <w:t>икацию. Для обучения таких студентов</w:t>
      </w:r>
      <w:r w:rsidR="005B0D10" w:rsidRPr="00C32AE8">
        <w:rPr>
          <w:rFonts w:ascii="Times New Roman" w:hAnsi="Times New Roman" w:cs="Times New Roman"/>
          <w:sz w:val="28"/>
          <w:szCs w:val="28"/>
        </w:rPr>
        <w:t xml:space="preserve"> очень хорошо подходит китайский принцип: «я слышу и я забываю, я вижу и я запоминаю, я делаю и я понимаю». Поэтому весь материал необходимо подкреплять визуально. На своих уроках я ставлю перед собой сл</w:t>
      </w:r>
      <w:r w:rsidRPr="00C32AE8">
        <w:rPr>
          <w:rFonts w:ascii="Times New Roman" w:hAnsi="Times New Roman" w:cs="Times New Roman"/>
          <w:sz w:val="28"/>
          <w:szCs w:val="28"/>
        </w:rPr>
        <w:t>едующие задачи по обучению студентов</w:t>
      </w:r>
      <w:r w:rsidR="005B0D10" w:rsidRPr="00C32AE8">
        <w:rPr>
          <w:rFonts w:ascii="Times New Roman" w:hAnsi="Times New Roman" w:cs="Times New Roman"/>
          <w:sz w:val="28"/>
          <w:szCs w:val="28"/>
        </w:rPr>
        <w:t xml:space="preserve"> с ОВЗ: </w:t>
      </w:r>
    </w:p>
    <w:p w:rsidR="00B41F91" w:rsidRPr="00C32AE8" w:rsidRDefault="005B0D10" w:rsidP="004443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2AE8">
        <w:rPr>
          <w:rFonts w:ascii="Times New Roman" w:hAnsi="Times New Roman" w:cs="Times New Roman"/>
          <w:sz w:val="28"/>
          <w:szCs w:val="28"/>
        </w:rPr>
        <w:t>1) стимулировать мотивацию и интерес к изучению иностранного языка;</w:t>
      </w:r>
    </w:p>
    <w:p w:rsidR="00B41F91" w:rsidRPr="00C32AE8" w:rsidRDefault="005B0D10" w:rsidP="004443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2AE8">
        <w:rPr>
          <w:rFonts w:ascii="Times New Roman" w:hAnsi="Times New Roman" w:cs="Times New Roman"/>
          <w:sz w:val="28"/>
          <w:szCs w:val="28"/>
        </w:rPr>
        <w:lastRenderedPageBreak/>
        <w:t xml:space="preserve"> 2) повышать уровень активности и с</w:t>
      </w:r>
      <w:r w:rsidR="00697DB6" w:rsidRPr="00C32AE8">
        <w:rPr>
          <w:rFonts w:ascii="Times New Roman" w:hAnsi="Times New Roman" w:cs="Times New Roman"/>
          <w:sz w:val="28"/>
          <w:szCs w:val="28"/>
        </w:rPr>
        <w:t>амостоятельности обучающихся</w:t>
      </w:r>
      <w:r w:rsidR="00B41F91" w:rsidRPr="00C32AE8">
        <w:rPr>
          <w:rFonts w:ascii="Times New Roman" w:hAnsi="Times New Roman" w:cs="Times New Roman"/>
          <w:sz w:val="28"/>
          <w:szCs w:val="28"/>
        </w:rPr>
        <w:t>;</w:t>
      </w:r>
    </w:p>
    <w:p w:rsidR="00B41F91" w:rsidRPr="00C32AE8" w:rsidRDefault="005B0D10" w:rsidP="004443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2AE8">
        <w:rPr>
          <w:rFonts w:ascii="Times New Roman" w:hAnsi="Times New Roman" w:cs="Times New Roman"/>
          <w:sz w:val="28"/>
          <w:szCs w:val="28"/>
        </w:rPr>
        <w:t>3) развивать навыки анализа, креативность мышления, взаимодействия и коммуникации;</w:t>
      </w:r>
    </w:p>
    <w:p w:rsidR="00B41F91" w:rsidRPr="00C32AE8" w:rsidRDefault="005B0D10" w:rsidP="004443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2AE8">
        <w:rPr>
          <w:rFonts w:ascii="Times New Roman" w:hAnsi="Times New Roman" w:cs="Times New Roman"/>
          <w:sz w:val="28"/>
          <w:szCs w:val="28"/>
        </w:rPr>
        <w:t xml:space="preserve"> 4) саморазвитие и развитие благодаря активизации мыслительной деятельности и диалогич</w:t>
      </w:r>
      <w:r w:rsidR="00697DB6" w:rsidRPr="00C32AE8">
        <w:rPr>
          <w:rFonts w:ascii="Times New Roman" w:hAnsi="Times New Roman" w:cs="Times New Roman"/>
          <w:sz w:val="28"/>
          <w:szCs w:val="28"/>
        </w:rPr>
        <w:t>ескому взаимодействию с преподавателем</w:t>
      </w:r>
      <w:r w:rsidRPr="00C32AE8">
        <w:rPr>
          <w:rFonts w:ascii="Times New Roman" w:hAnsi="Times New Roman" w:cs="Times New Roman"/>
          <w:sz w:val="28"/>
          <w:szCs w:val="28"/>
        </w:rPr>
        <w:t xml:space="preserve"> и другими участниками образовательного процесса.</w:t>
      </w:r>
    </w:p>
    <w:p w:rsidR="005B0D10" w:rsidRPr="00C32AE8" w:rsidRDefault="005B0D10" w:rsidP="004443D0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2AE8">
        <w:rPr>
          <w:rFonts w:ascii="Times New Roman" w:hAnsi="Times New Roman" w:cs="Times New Roman"/>
          <w:sz w:val="28"/>
          <w:szCs w:val="28"/>
        </w:rPr>
        <w:t xml:space="preserve"> Именно поэтому я очень увлеклась идеей интерактивных тетрадей. </w:t>
      </w:r>
      <w:r w:rsidR="00B54B47" w:rsidRPr="00C32AE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Эффективными приемами усвоения нового материала является наглядность – это общеизвестный факт. </w:t>
      </w:r>
    </w:p>
    <w:p w:rsidR="00C32AE8" w:rsidRDefault="00697DB6" w:rsidP="004443D0">
      <w:pPr>
        <w:pStyle w:val="c3"/>
        <w:spacing w:before="0" w:beforeAutospacing="0" w:after="0" w:afterAutospacing="0" w:line="276" w:lineRule="auto"/>
        <w:ind w:firstLine="709"/>
        <w:jc w:val="both"/>
        <w:rPr>
          <w:rStyle w:val="c0"/>
          <w:color w:val="000000"/>
          <w:sz w:val="28"/>
          <w:szCs w:val="28"/>
        </w:rPr>
      </w:pPr>
      <w:r w:rsidRPr="00C32AE8">
        <w:rPr>
          <w:rStyle w:val="c0"/>
          <w:color w:val="000000"/>
          <w:sz w:val="28"/>
          <w:szCs w:val="28"/>
        </w:rPr>
        <w:t xml:space="preserve">Я решила создать с ребятами интерактивную тетрадь по английскому языку, которой они могли бы пользоваться на уроках в процессе  обучения на протяжении четырех лет. </w:t>
      </w:r>
    </w:p>
    <w:p w:rsidR="005B0D10" w:rsidRPr="00C32AE8" w:rsidRDefault="005B0D10" w:rsidP="004443D0">
      <w:pPr>
        <w:pStyle w:val="c3"/>
        <w:spacing w:before="0" w:beforeAutospacing="0" w:after="0" w:afterAutospacing="0" w:line="276" w:lineRule="auto"/>
        <w:ind w:firstLine="709"/>
        <w:jc w:val="both"/>
        <w:rPr>
          <w:b/>
          <w:color w:val="000000"/>
          <w:sz w:val="28"/>
          <w:szCs w:val="28"/>
        </w:rPr>
      </w:pPr>
      <w:r w:rsidRPr="00C32AE8">
        <w:rPr>
          <w:b/>
          <w:sz w:val="28"/>
          <w:szCs w:val="28"/>
        </w:rPr>
        <w:t>Задачи, которые помогают решать интерактивные тетради:</w:t>
      </w:r>
    </w:p>
    <w:p w:rsidR="005B0D10" w:rsidRPr="00C32AE8" w:rsidRDefault="005B0D10" w:rsidP="004443D0">
      <w:pPr>
        <w:numPr>
          <w:ilvl w:val="0"/>
          <w:numId w:val="1"/>
        </w:num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32AE8">
        <w:rPr>
          <w:rFonts w:ascii="Times New Roman" w:eastAsia="Times New Roman" w:hAnsi="Times New Roman" w:cs="Times New Roman"/>
          <w:sz w:val="28"/>
          <w:szCs w:val="28"/>
        </w:rPr>
        <w:t>компактная организации информации по изучаемой теме;</w:t>
      </w:r>
    </w:p>
    <w:p w:rsidR="005B0D10" w:rsidRPr="00C32AE8" w:rsidRDefault="005B0D10" w:rsidP="004443D0">
      <w:pPr>
        <w:numPr>
          <w:ilvl w:val="0"/>
          <w:numId w:val="1"/>
        </w:num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32AE8">
        <w:rPr>
          <w:rFonts w:ascii="Times New Roman" w:eastAsia="Times New Roman" w:hAnsi="Times New Roman" w:cs="Times New Roman"/>
          <w:sz w:val="28"/>
          <w:szCs w:val="28"/>
        </w:rPr>
        <w:t>визуализация теоретического материала;</w:t>
      </w:r>
    </w:p>
    <w:p w:rsidR="005B0D10" w:rsidRPr="00C32AE8" w:rsidRDefault="005B0D10" w:rsidP="004443D0">
      <w:pPr>
        <w:numPr>
          <w:ilvl w:val="0"/>
          <w:numId w:val="1"/>
        </w:num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32AE8">
        <w:rPr>
          <w:rFonts w:ascii="Times New Roman" w:eastAsia="Times New Roman" w:hAnsi="Times New Roman" w:cs="Times New Roman"/>
          <w:sz w:val="28"/>
          <w:szCs w:val="28"/>
        </w:rPr>
        <w:t>структурирование сложной информации;</w:t>
      </w:r>
    </w:p>
    <w:p w:rsidR="005B0D10" w:rsidRPr="00C32AE8" w:rsidRDefault="005B0D10" w:rsidP="004443D0">
      <w:pPr>
        <w:numPr>
          <w:ilvl w:val="0"/>
          <w:numId w:val="1"/>
        </w:num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32AE8">
        <w:rPr>
          <w:rFonts w:ascii="Times New Roman" w:eastAsia="Times New Roman" w:hAnsi="Times New Roman" w:cs="Times New Roman"/>
          <w:sz w:val="28"/>
          <w:szCs w:val="28"/>
        </w:rPr>
        <w:t>детальное понимание и запоминание информации по изучаемой теме;</w:t>
      </w:r>
    </w:p>
    <w:p w:rsidR="005B0D10" w:rsidRPr="00C32AE8" w:rsidRDefault="005B0D10" w:rsidP="004443D0">
      <w:pPr>
        <w:numPr>
          <w:ilvl w:val="0"/>
          <w:numId w:val="1"/>
        </w:num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32AE8">
        <w:rPr>
          <w:rFonts w:ascii="Times New Roman" w:eastAsia="Times New Roman" w:hAnsi="Times New Roman" w:cs="Times New Roman"/>
          <w:sz w:val="28"/>
          <w:szCs w:val="28"/>
        </w:rPr>
        <w:t>многократное повторение и закрепление материала по пройденной теме, учитывая различные способы воспр</w:t>
      </w:r>
      <w:r w:rsidR="00697DB6" w:rsidRPr="00C32AE8">
        <w:rPr>
          <w:rFonts w:ascii="Times New Roman" w:eastAsia="Times New Roman" w:hAnsi="Times New Roman" w:cs="Times New Roman"/>
          <w:sz w:val="28"/>
          <w:szCs w:val="28"/>
        </w:rPr>
        <w:t xml:space="preserve">иятия информации обучающимися </w:t>
      </w:r>
      <w:r w:rsidRPr="00C32AE8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C32AE8">
        <w:rPr>
          <w:rFonts w:ascii="Times New Roman" w:eastAsia="Times New Roman" w:hAnsi="Times New Roman" w:cs="Times New Roman"/>
          <w:sz w:val="28"/>
          <w:szCs w:val="28"/>
        </w:rPr>
        <w:t>аудиалы</w:t>
      </w:r>
      <w:proofErr w:type="spellEnd"/>
      <w:r w:rsidRPr="00C32AE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32AE8">
        <w:rPr>
          <w:rFonts w:ascii="Times New Roman" w:eastAsia="Times New Roman" w:hAnsi="Times New Roman" w:cs="Times New Roman"/>
          <w:sz w:val="28"/>
          <w:szCs w:val="28"/>
        </w:rPr>
        <w:t>визуалы</w:t>
      </w:r>
      <w:proofErr w:type="spellEnd"/>
      <w:r w:rsidRPr="00C32AE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32AE8">
        <w:rPr>
          <w:rFonts w:ascii="Times New Roman" w:eastAsia="Times New Roman" w:hAnsi="Times New Roman" w:cs="Times New Roman"/>
          <w:sz w:val="28"/>
          <w:szCs w:val="28"/>
        </w:rPr>
        <w:t>киностеты</w:t>
      </w:r>
      <w:proofErr w:type="spellEnd"/>
      <w:r w:rsidRPr="00C32AE8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C32AE8">
        <w:rPr>
          <w:rFonts w:ascii="Times New Roman" w:eastAsia="Times New Roman" w:hAnsi="Times New Roman" w:cs="Times New Roman"/>
          <w:sz w:val="28"/>
          <w:szCs w:val="28"/>
        </w:rPr>
        <w:t>дискреты</w:t>
      </w:r>
      <w:proofErr w:type="spellEnd"/>
      <w:r w:rsidRPr="00C32AE8">
        <w:rPr>
          <w:rFonts w:ascii="Times New Roman" w:eastAsia="Times New Roman" w:hAnsi="Times New Roman" w:cs="Times New Roman"/>
          <w:sz w:val="28"/>
          <w:szCs w:val="28"/>
        </w:rPr>
        <w:t>) опираются на логику - суть и взаимосвязи;</w:t>
      </w:r>
    </w:p>
    <w:p w:rsidR="00B54B47" w:rsidRPr="00C32AE8" w:rsidRDefault="005B0D10" w:rsidP="004443D0">
      <w:pPr>
        <w:numPr>
          <w:ilvl w:val="0"/>
          <w:numId w:val="1"/>
        </w:num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32AE8">
        <w:rPr>
          <w:rFonts w:ascii="Times New Roman" w:eastAsia="Times New Roman" w:hAnsi="Times New Roman" w:cs="Times New Roman"/>
          <w:sz w:val="28"/>
          <w:szCs w:val="28"/>
        </w:rPr>
        <w:t> развитие познавательного интереса и творческого мышления.</w:t>
      </w:r>
    </w:p>
    <w:p w:rsidR="00C32AE8" w:rsidRDefault="005B0D10" w:rsidP="004443D0">
      <w:pPr>
        <w:pStyle w:val="c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C32AE8">
        <w:rPr>
          <w:b/>
          <w:sz w:val="28"/>
          <w:szCs w:val="28"/>
        </w:rPr>
        <w:t>Интерактивная тетрадь</w:t>
      </w:r>
      <w:r w:rsidRPr="00C32AE8">
        <w:rPr>
          <w:sz w:val="28"/>
          <w:szCs w:val="28"/>
        </w:rPr>
        <w:t xml:space="preserve"> – это прекрасная альтернатива простым и скучным рабочим тетрадям в клетку. По сути это та же тетрадь, но внутри размещены вкладыши, интерактивные схемы, кармашки с грамматическими правилами, раскладушки с лексическими единицами и так далее. Например, при изучении грамматики в них можно вклеивать не просто текстовый материал, а «материал-трансформер», который складывается или раскладывается. При закреплении лексического материала, можно использовать цветные ромашки с картинками, которые ученик должен подписать. В нее удобно включать все правила и конструкции, изучаемые в школе. Она помогает оживить уроки, создать условия для практики языка, собрать изученные темы и грамматические конструкции в одном месте, многократно повторять их. Применяя на занятиях иностранного языка эти интерактивные методы обучения, мы добиваемся новых возможностей, </w:t>
      </w:r>
      <w:r w:rsidRPr="00C32AE8">
        <w:rPr>
          <w:sz w:val="28"/>
          <w:szCs w:val="28"/>
        </w:rPr>
        <w:lastRenderedPageBreak/>
        <w:t>связанных, прежде всего, с налаживанием межличностного взаимодействия путем внешнего диалога в процессе усвоения учебного материала</w:t>
      </w:r>
    </w:p>
    <w:p w:rsidR="005B0D10" w:rsidRPr="00C32AE8" w:rsidRDefault="005B0D10" w:rsidP="00C32AE8">
      <w:pPr>
        <w:pStyle w:val="c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C32AE8">
        <w:rPr>
          <w:sz w:val="28"/>
          <w:szCs w:val="28"/>
        </w:rPr>
        <w:t>Стоит отметить, что использование современных интерактивных форм обучения способствует эффективному усвоению учебного материала, совершенствованию речевой деятельности, осуществлению обратной связи, формирует жизненные навыки, способствует изменению поведения в обществе и дома, развивает личностные качества: активность, инициативность, волю, любознательность, интеллект, внимание, память, восприятие, образно-логическое мышление; способствует формированию творческих способностей, а самое главное увлекает</w:t>
      </w:r>
      <w:r w:rsidR="00697DB6" w:rsidRPr="00C32AE8">
        <w:rPr>
          <w:sz w:val="28"/>
          <w:szCs w:val="28"/>
        </w:rPr>
        <w:t xml:space="preserve"> и мотивирует обучающихся </w:t>
      </w:r>
      <w:r w:rsidRPr="00C32AE8">
        <w:rPr>
          <w:sz w:val="28"/>
          <w:szCs w:val="28"/>
        </w:rPr>
        <w:t xml:space="preserve"> к изучению иностранных языков. </w:t>
      </w:r>
    </w:p>
    <w:p w:rsidR="005B0D10" w:rsidRPr="00C32AE8" w:rsidRDefault="005B0D10" w:rsidP="00C32AE8">
      <w:pPr>
        <w:pStyle w:val="4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C32AE8">
        <w:rPr>
          <w:rStyle w:val="a6"/>
          <w:b/>
          <w:bCs/>
          <w:sz w:val="28"/>
          <w:szCs w:val="28"/>
        </w:rPr>
        <w:t>Когда можно использовать эти тетради?</w:t>
      </w:r>
    </w:p>
    <w:p w:rsidR="005B0D10" w:rsidRPr="00C32AE8" w:rsidRDefault="005B0D10" w:rsidP="00C32AE8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C32AE8">
        <w:rPr>
          <w:sz w:val="28"/>
          <w:szCs w:val="28"/>
        </w:rPr>
        <w:t>- для введения материала;</w:t>
      </w:r>
    </w:p>
    <w:p w:rsidR="005B0D10" w:rsidRPr="00C32AE8" w:rsidRDefault="005B0D10" w:rsidP="00C32AE8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C32AE8">
        <w:rPr>
          <w:sz w:val="28"/>
          <w:szCs w:val="28"/>
        </w:rPr>
        <w:t>- для отработки материала;</w:t>
      </w:r>
    </w:p>
    <w:p w:rsidR="005B0D10" w:rsidRPr="00C32AE8" w:rsidRDefault="005B0D10" w:rsidP="00C32AE8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C32AE8">
        <w:rPr>
          <w:sz w:val="28"/>
          <w:szCs w:val="28"/>
        </w:rPr>
        <w:t>- повторение темы;</w:t>
      </w:r>
    </w:p>
    <w:p w:rsidR="00C32AE8" w:rsidRDefault="005B0D10" w:rsidP="00C32AE8">
      <w:pPr>
        <w:pStyle w:val="a5"/>
        <w:spacing w:before="0" w:beforeAutospacing="0" w:after="0" w:afterAutospacing="0" w:line="276" w:lineRule="auto"/>
        <w:rPr>
          <w:sz w:val="28"/>
          <w:szCs w:val="28"/>
        </w:rPr>
      </w:pPr>
      <w:r w:rsidRPr="00C32AE8">
        <w:rPr>
          <w:sz w:val="28"/>
          <w:szCs w:val="28"/>
        </w:rPr>
        <w:t>- демонстрационный материал.</w:t>
      </w:r>
    </w:p>
    <w:p w:rsidR="00B54B47" w:rsidRPr="00C32AE8" w:rsidRDefault="00C32AE8" w:rsidP="00C32AE8">
      <w:pPr>
        <w:pStyle w:val="a5"/>
        <w:spacing w:before="0" w:beforeAutospacing="0" w:after="0" w:afterAutospacing="0" w:line="276" w:lineRule="auto"/>
        <w:rPr>
          <w:rStyle w:val="c0"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54B47" w:rsidRPr="00C32AE8">
        <w:rPr>
          <w:rStyle w:val="c0"/>
          <w:color w:val="000000"/>
          <w:sz w:val="28"/>
          <w:szCs w:val="28"/>
        </w:rPr>
        <w:t xml:space="preserve">Это очень эффективный и увлекательный способ изучения не только английского языка, но и других предметов,  в виде тетради, в которую вклеиваются интерактивные элементы: кармашки с карточками, книжечки-раскладушки с окошками, книжки-гармошки, выдвигающиеся элементы и так далее. Сами элементы я делаю сама из шаблонов, но вклеиваем и заполняем их мы на уроке вместе с ребятами, когда изучаем соответствующую тему.  </w:t>
      </w:r>
    </w:p>
    <w:p w:rsidR="00C32AE8" w:rsidRDefault="00B54B47" w:rsidP="00C32AE8">
      <w:pPr>
        <w:pStyle w:val="c3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 w:rsidRPr="00C32AE8">
        <w:rPr>
          <w:rStyle w:val="c0"/>
          <w:color w:val="000000"/>
          <w:sz w:val="28"/>
          <w:szCs w:val="28"/>
        </w:rPr>
        <w:tab/>
        <w:t xml:space="preserve">Правила и грамматические структуры утрачивают свою «сухость», становятся простыми и понятными.  </w:t>
      </w:r>
    </w:p>
    <w:p w:rsidR="00B54B47" w:rsidRPr="00C32AE8" w:rsidRDefault="00C32AE8" w:rsidP="00C32AE8">
      <w:pPr>
        <w:pStyle w:val="c3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 </w:t>
      </w:r>
      <w:r w:rsidR="00B54B47" w:rsidRPr="00C32AE8">
        <w:rPr>
          <w:rStyle w:val="c0"/>
          <w:color w:val="000000"/>
          <w:sz w:val="28"/>
          <w:szCs w:val="28"/>
        </w:rPr>
        <w:t xml:space="preserve">Вот пример использования шаблона Многоуровневая книжка. Это была первая вклейка в интерактивную тетрадь на первом курсе. </w:t>
      </w:r>
    </w:p>
    <w:p w:rsidR="00B54B47" w:rsidRPr="00C32AE8" w:rsidRDefault="00B54B47" w:rsidP="00C32AE8">
      <w:pPr>
        <w:pStyle w:val="c3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B54B47" w:rsidRPr="00C32AE8" w:rsidRDefault="00B54B47" w:rsidP="00C32AE8">
      <w:pPr>
        <w:pStyle w:val="c3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</w:p>
    <w:p w:rsidR="00B54B47" w:rsidRPr="00C32AE8" w:rsidRDefault="00C32AE8" w:rsidP="00C32AE8">
      <w:pPr>
        <w:pStyle w:val="c3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 w:rsidRPr="00C32AE8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C0E0F64" wp14:editId="42716929">
            <wp:simplePos x="0" y="0"/>
            <wp:positionH relativeFrom="column">
              <wp:posOffset>4006215</wp:posOffset>
            </wp:positionH>
            <wp:positionV relativeFrom="paragraph">
              <wp:posOffset>29210</wp:posOffset>
            </wp:positionV>
            <wp:extent cx="2219325" cy="278193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78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AE8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53BFB31" wp14:editId="49206D4D">
            <wp:simplePos x="0" y="0"/>
            <wp:positionH relativeFrom="column">
              <wp:posOffset>-413385</wp:posOffset>
            </wp:positionH>
            <wp:positionV relativeFrom="paragraph">
              <wp:posOffset>-43815</wp:posOffset>
            </wp:positionV>
            <wp:extent cx="2136775" cy="279590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B47" w:rsidRPr="00C32AE8">
        <w:rPr>
          <w:rStyle w:val="c0"/>
          <w:color w:val="000000"/>
          <w:sz w:val="28"/>
          <w:szCs w:val="28"/>
        </w:rPr>
        <w:tab/>
        <w:t xml:space="preserve">Каждый уровень книжки поднимается, и ребята вписывают свои ответы на вопросы. </w:t>
      </w:r>
    </w:p>
    <w:p w:rsidR="00C32AE8" w:rsidRDefault="00C32AE8" w:rsidP="00C32AE8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0"/>
          <w:color w:val="000000"/>
          <w:sz w:val="28"/>
          <w:szCs w:val="28"/>
        </w:rPr>
      </w:pPr>
    </w:p>
    <w:p w:rsidR="00C32AE8" w:rsidRDefault="00C32AE8" w:rsidP="007B6D42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bookmarkStart w:id="0" w:name="_GoBack"/>
      <w:bookmarkEnd w:id="0"/>
      <w:r w:rsidRPr="00C32AE8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2407503" wp14:editId="5DD5E5E8">
            <wp:simplePos x="0" y="0"/>
            <wp:positionH relativeFrom="column">
              <wp:posOffset>-2822575</wp:posOffset>
            </wp:positionH>
            <wp:positionV relativeFrom="paragraph">
              <wp:posOffset>231775</wp:posOffset>
            </wp:positionV>
            <wp:extent cx="3280410" cy="39433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AE8" w:rsidRDefault="00C32AE8" w:rsidP="00C32AE8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 xml:space="preserve">                                                                                           </w:t>
      </w:r>
    </w:p>
    <w:p w:rsidR="00B54B47" w:rsidRPr="00C32AE8" w:rsidRDefault="00B54B47" w:rsidP="00C32AE8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0"/>
          <w:b/>
          <w:color w:val="000000"/>
          <w:sz w:val="28"/>
          <w:szCs w:val="28"/>
        </w:rPr>
      </w:pPr>
      <w:r w:rsidRPr="00C32AE8">
        <w:rPr>
          <w:rStyle w:val="c0"/>
          <w:color w:val="000000"/>
          <w:sz w:val="28"/>
          <w:szCs w:val="28"/>
        </w:rPr>
        <w:t xml:space="preserve">А вот так выглядит шаблон для структуры </w:t>
      </w:r>
      <w:r w:rsidRPr="00C32AE8">
        <w:rPr>
          <w:rStyle w:val="c0"/>
          <w:b/>
          <w:color w:val="000000"/>
          <w:sz w:val="28"/>
          <w:szCs w:val="28"/>
          <w:lang w:val="en-US"/>
        </w:rPr>
        <w:t>I</w:t>
      </w:r>
      <w:r w:rsidRPr="00C32AE8">
        <w:rPr>
          <w:rStyle w:val="c0"/>
          <w:b/>
          <w:color w:val="000000"/>
          <w:sz w:val="28"/>
          <w:szCs w:val="28"/>
        </w:rPr>
        <w:t xml:space="preserve"> </w:t>
      </w:r>
      <w:r w:rsidRPr="00C32AE8">
        <w:rPr>
          <w:rStyle w:val="c0"/>
          <w:b/>
          <w:color w:val="000000"/>
          <w:sz w:val="28"/>
          <w:szCs w:val="28"/>
          <w:lang w:val="en-US"/>
        </w:rPr>
        <w:t>like</w:t>
      </w:r>
      <w:r w:rsidRPr="00C32AE8">
        <w:rPr>
          <w:rStyle w:val="c0"/>
          <w:b/>
          <w:color w:val="000000"/>
          <w:sz w:val="28"/>
          <w:szCs w:val="28"/>
        </w:rPr>
        <w:t xml:space="preserve">/ </w:t>
      </w:r>
      <w:r w:rsidRPr="00C32AE8">
        <w:rPr>
          <w:rStyle w:val="c0"/>
          <w:b/>
          <w:color w:val="000000"/>
          <w:sz w:val="28"/>
          <w:szCs w:val="28"/>
          <w:lang w:val="en-US"/>
        </w:rPr>
        <w:t>hate</w:t>
      </w:r>
      <w:r w:rsidRPr="00C32AE8">
        <w:rPr>
          <w:rStyle w:val="c0"/>
          <w:b/>
          <w:color w:val="000000"/>
          <w:sz w:val="28"/>
          <w:szCs w:val="28"/>
        </w:rPr>
        <w:t xml:space="preserve">  </w:t>
      </w:r>
      <w:r w:rsidRPr="00C32AE8">
        <w:rPr>
          <w:rStyle w:val="c0"/>
          <w:b/>
          <w:color w:val="000000"/>
          <w:sz w:val="28"/>
          <w:szCs w:val="28"/>
          <w:lang w:val="en-US"/>
        </w:rPr>
        <w:t>doing</w:t>
      </w:r>
      <w:r w:rsidRPr="00C32AE8">
        <w:rPr>
          <w:rStyle w:val="c0"/>
          <w:b/>
          <w:color w:val="000000"/>
          <w:sz w:val="28"/>
          <w:szCs w:val="28"/>
        </w:rPr>
        <w:t xml:space="preserve"> </w:t>
      </w:r>
      <w:proofErr w:type="spellStart"/>
      <w:r w:rsidRPr="00C32AE8">
        <w:rPr>
          <w:rStyle w:val="c0"/>
          <w:b/>
          <w:color w:val="000000"/>
          <w:sz w:val="28"/>
          <w:szCs w:val="28"/>
          <w:lang w:val="en-US"/>
        </w:rPr>
        <w:t>smth</w:t>
      </w:r>
      <w:proofErr w:type="spellEnd"/>
    </w:p>
    <w:p w:rsidR="00B54B47" w:rsidRPr="00C32AE8" w:rsidRDefault="00B54B47" w:rsidP="00C32AE8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0"/>
          <w:color w:val="000000"/>
          <w:sz w:val="28"/>
          <w:szCs w:val="28"/>
        </w:rPr>
      </w:pPr>
    </w:p>
    <w:p w:rsidR="00B54B47" w:rsidRPr="00C32AE8" w:rsidRDefault="00C32AE8" w:rsidP="00C32AE8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 </w:t>
      </w:r>
      <w:proofErr w:type="spellStart"/>
      <w:r w:rsidR="00B54B47" w:rsidRPr="00C32AE8">
        <w:rPr>
          <w:rStyle w:val="c0"/>
          <w:color w:val="000000"/>
          <w:sz w:val="28"/>
          <w:szCs w:val="28"/>
        </w:rPr>
        <w:t>Флэп</w:t>
      </w:r>
      <w:proofErr w:type="spellEnd"/>
      <w:r w:rsidR="00B54B47" w:rsidRPr="00C32AE8">
        <w:rPr>
          <w:rStyle w:val="c0"/>
          <w:color w:val="000000"/>
          <w:sz w:val="28"/>
          <w:szCs w:val="28"/>
        </w:rPr>
        <w:t>-буки в виде окошечек и кармашков на одном листе помогают обучающимся сориентироваться в правильности построения предложений в конкретном времени, запомнить наречия-маркеры.</w:t>
      </w:r>
    </w:p>
    <w:p w:rsidR="00B54B47" w:rsidRPr="00C32AE8" w:rsidRDefault="00B54B47" w:rsidP="00C32AE8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0"/>
          <w:b/>
          <w:color w:val="000000"/>
          <w:sz w:val="28"/>
          <w:szCs w:val="28"/>
        </w:rPr>
      </w:pPr>
    </w:p>
    <w:p w:rsidR="00B54B47" w:rsidRPr="00C32AE8" w:rsidRDefault="00B54B47" w:rsidP="00C32AE8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0"/>
          <w:color w:val="000000"/>
          <w:sz w:val="28"/>
          <w:szCs w:val="28"/>
        </w:rPr>
      </w:pPr>
    </w:p>
    <w:p w:rsidR="00B54B47" w:rsidRPr="00C32AE8" w:rsidRDefault="00B54B47" w:rsidP="00C32AE8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0"/>
          <w:color w:val="000000"/>
          <w:sz w:val="28"/>
          <w:szCs w:val="28"/>
        </w:rPr>
      </w:pPr>
      <w:r w:rsidRPr="00C32AE8">
        <w:rPr>
          <w:rStyle w:val="c0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32385</wp:posOffset>
            </wp:positionV>
            <wp:extent cx="3810000" cy="2857500"/>
            <wp:effectExtent l="0" t="0" r="0" b="0"/>
            <wp:wrapSquare wrapText="bothSides"/>
            <wp:docPr id="5" name="Рисунок 4" descr="C:\Users\497\Desktop\Шарифуллина А.Б\IMG_20200207_09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97\Desktop\Шарифуллина А.Б\IMG_20200207_092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B47" w:rsidRPr="00C32AE8" w:rsidRDefault="00B54B47" w:rsidP="00C32AE8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0"/>
          <w:color w:val="000000"/>
          <w:sz w:val="28"/>
          <w:szCs w:val="28"/>
        </w:rPr>
      </w:pPr>
    </w:p>
    <w:p w:rsidR="00B54B47" w:rsidRPr="00C32AE8" w:rsidRDefault="00B54B47" w:rsidP="00C32AE8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</w:p>
    <w:p w:rsidR="00B54B47" w:rsidRPr="00C32AE8" w:rsidRDefault="00B54B47" w:rsidP="00C32AE8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</w:p>
    <w:p w:rsidR="00C32AE8" w:rsidRDefault="00C32AE8" w:rsidP="00C32AE8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0"/>
          <w:color w:val="000000"/>
          <w:sz w:val="28"/>
          <w:szCs w:val="28"/>
        </w:rPr>
      </w:pPr>
    </w:p>
    <w:p w:rsidR="00C32AE8" w:rsidRDefault="00C32AE8" w:rsidP="00C32AE8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0"/>
          <w:color w:val="000000"/>
          <w:sz w:val="28"/>
          <w:szCs w:val="28"/>
        </w:rPr>
      </w:pPr>
    </w:p>
    <w:p w:rsidR="00C32AE8" w:rsidRDefault="00C32AE8" w:rsidP="00C32AE8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0"/>
          <w:color w:val="000000"/>
          <w:sz w:val="28"/>
          <w:szCs w:val="28"/>
        </w:rPr>
      </w:pPr>
    </w:p>
    <w:p w:rsidR="00C32AE8" w:rsidRDefault="00C32AE8" w:rsidP="00C32AE8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0"/>
          <w:color w:val="000000"/>
          <w:sz w:val="28"/>
          <w:szCs w:val="28"/>
        </w:rPr>
      </w:pPr>
    </w:p>
    <w:p w:rsidR="00C32AE8" w:rsidRDefault="00C32AE8" w:rsidP="00C32AE8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0"/>
          <w:color w:val="000000"/>
          <w:sz w:val="28"/>
          <w:szCs w:val="28"/>
        </w:rPr>
      </w:pPr>
    </w:p>
    <w:p w:rsidR="00B54B47" w:rsidRPr="00C32AE8" w:rsidRDefault="00B54B47" w:rsidP="00C32AE8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C32AE8">
        <w:rPr>
          <w:rStyle w:val="c0"/>
          <w:color w:val="000000"/>
          <w:sz w:val="28"/>
          <w:szCs w:val="28"/>
        </w:rPr>
        <w:t>Какие же преимущества можно выделить в использовании интерактивных тетрад</w:t>
      </w:r>
      <w:r w:rsidR="003B2B38">
        <w:rPr>
          <w:rStyle w:val="c0"/>
          <w:color w:val="000000"/>
          <w:sz w:val="28"/>
          <w:szCs w:val="28"/>
        </w:rPr>
        <w:t xml:space="preserve">ей на уроках английского языка </w:t>
      </w:r>
      <w:r w:rsidRPr="00C32AE8">
        <w:rPr>
          <w:rStyle w:val="c0"/>
          <w:color w:val="000000"/>
          <w:sz w:val="28"/>
          <w:szCs w:val="28"/>
        </w:rPr>
        <w:t>для обучающихся с ОВЗ?</w:t>
      </w:r>
    </w:p>
    <w:p w:rsidR="00B54B47" w:rsidRPr="00C32AE8" w:rsidRDefault="00B54B47" w:rsidP="00C32AE8">
      <w:pPr>
        <w:pStyle w:val="c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/>
          <w:sz w:val="28"/>
          <w:szCs w:val="28"/>
        </w:rPr>
      </w:pPr>
      <w:r w:rsidRPr="00C32AE8">
        <w:rPr>
          <w:rStyle w:val="c0"/>
          <w:color w:val="000000"/>
          <w:sz w:val="28"/>
          <w:szCs w:val="28"/>
        </w:rPr>
        <w:t>В ходе урока все обучающиеся вовлекаются в творческий процесс, связанный с познанием, они имеют возможность понимать и рефлексировать.</w:t>
      </w:r>
    </w:p>
    <w:p w:rsidR="00B54B47" w:rsidRPr="00C32AE8" w:rsidRDefault="00B54B47" w:rsidP="00C32AE8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 w:rsidRPr="00C32AE8">
        <w:rPr>
          <w:rStyle w:val="c0"/>
          <w:color w:val="000000"/>
          <w:sz w:val="28"/>
          <w:szCs w:val="28"/>
        </w:rPr>
        <w:t xml:space="preserve">        Обучающиеся учатся организовывать и систематизировать информацию, запоминать и обрабатывать ее.</w:t>
      </w:r>
    </w:p>
    <w:p w:rsidR="00B54B47" w:rsidRPr="00C32AE8" w:rsidRDefault="00B54B47" w:rsidP="00C32AE8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</w:pPr>
      <w:r w:rsidRPr="00C32AE8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</w:rPr>
        <w:t>Это дает возможность раскрыть их творческий потенциал, проявить способности и показать свои знания.</w:t>
      </w:r>
    </w:p>
    <w:p w:rsidR="005B0D10" w:rsidRPr="00C32AE8" w:rsidRDefault="005B0D10" w:rsidP="00C32AE8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C32AE8">
        <w:rPr>
          <w:rFonts w:ascii="Times New Roman" w:hAnsi="Times New Roman" w:cs="Times New Roman"/>
          <w:sz w:val="28"/>
          <w:szCs w:val="28"/>
        </w:rPr>
        <w:t>Интерактивные тетради — это не просто метод, помогающий закрепить и отработать полученные знания на уроке, это полет фантазии, который может дать позитивные результаты, это исследование, которые однажды начавшись, будет продолжаться всю жизнь, ведь если посеять в ребенке «зерно» открытия и исследования, оно будет расти</w:t>
      </w:r>
      <w:r w:rsidR="00697DB6" w:rsidRPr="00C32AE8">
        <w:rPr>
          <w:rFonts w:ascii="Times New Roman" w:hAnsi="Times New Roman" w:cs="Times New Roman"/>
          <w:sz w:val="28"/>
          <w:szCs w:val="28"/>
        </w:rPr>
        <w:t xml:space="preserve"> и увеличиваться. Задача преподавателя лишь придавать обучающимся</w:t>
      </w:r>
      <w:r w:rsidRPr="00C32AE8">
        <w:rPr>
          <w:rFonts w:ascii="Times New Roman" w:hAnsi="Times New Roman" w:cs="Times New Roman"/>
          <w:sz w:val="28"/>
          <w:szCs w:val="28"/>
        </w:rPr>
        <w:t xml:space="preserve"> уверенности в своих силах и правильно мотивировать на открытие новых горизонтов.</w:t>
      </w:r>
    </w:p>
    <w:p w:rsidR="005B0D10" w:rsidRPr="00C32AE8" w:rsidRDefault="005B0D10" w:rsidP="00C32AE8">
      <w:pPr>
        <w:spacing w:before="100" w:beforeAutospacing="1" w:after="100" w:afterAutospacing="1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32AE8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 использования интерактивной тетради:</w:t>
      </w:r>
    </w:p>
    <w:p w:rsidR="005B0D10" w:rsidRPr="00C32AE8" w:rsidRDefault="005B0D10" w:rsidP="00C32AE8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C32AE8">
        <w:rPr>
          <w:rFonts w:ascii="Times New Roman" w:eastAsia="Times New Roman" w:hAnsi="Times New Roman" w:cs="Times New Roman"/>
          <w:sz w:val="28"/>
          <w:szCs w:val="28"/>
        </w:rPr>
        <w:t>уроки становятся увлекательными и эффективными;</w:t>
      </w:r>
    </w:p>
    <w:p w:rsidR="005B0D10" w:rsidRPr="00C32AE8" w:rsidRDefault="005B0D10" w:rsidP="00C32AE8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C32AE8">
        <w:rPr>
          <w:rFonts w:ascii="Times New Roman" w:eastAsia="Times New Roman" w:hAnsi="Times New Roman" w:cs="Times New Roman"/>
          <w:sz w:val="28"/>
          <w:szCs w:val="28"/>
        </w:rPr>
        <w:lastRenderedPageBreak/>
        <w:t>изучение скучных грамматических правил превращается в увлекательное занятие;</w:t>
      </w:r>
    </w:p>
    <w:p w:rsidR="005B0D10" w:rsidRPr="00C32AE8" w:rsidRDefault="00697DB6" w:rsidP="00C32AE8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C32AE8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Pr="00C32AE8">
        <w:rPr>
          <w:rFonts w:ascii="Times New Roman" w:eastAsia="Times New Roman" w:hAnsi="Times New Roman" w:cs="Times New Roman"/>
          <w:sz w:val="28"/>
          <w:szCs w:val="28"/>
        </w:rPr>
        <w:t xml:space="preserve">обучающиеся </w:t>
      </w:r>
      <w:r w:rsidR="005B0D10" w:rsidRPr="00C32AE8">
        <w:rPr>
          <w:rFonts w:ascii="Times New Roman" w:eastAsia="Times New Roman" w:hAnsi="Times New Roman" w:cs="Times New Roman"/>
          <w:sz w:val="28"/>
          <w:szCs w:val="28"/>
        </w:rPr>
        <w:t xml:space="preserve"> принимают</w:t>
      </w:r>
      <w:proofErr w:type="gramEnd"/>
      <w:r w:rsidR="005B0D10" w:rsidRPr="00C32AE8">
        <w:rPr>
          <w:rFonts w:ascii="Times New Roman" w:eastAsia="Times New Roman" w:hAnsi="Times New Roman" w:cs="Times New Roman"/>
          <w:sz w:val="28"/>
          <w:szCs w:val="28"/>
        </w:rPr>
        <w:t xml:space="preserve"> активное участие на уроках;</w:t>
      </w:r>
    </w:p>
    <w:p w:rsidR="005B0D10" w:rsidRPr="00C32AE8" w:rsidRDefault="00697DB6" w:rsidP="00C32AE8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32AE8">
        <w:rPr>
          <w:rFonts w:ascii="Times New Roman" w:eastAsia="Times New Roman" w:hAnsi="Times New Roman" w:cs="Times New Roman"/>
          <w:sz w:val="28"/>
          <w:szCs w:val="28"/>
        </w:rPr>
        <w:t xml:space="preserve">Обучающиеся </w:t>
      </w:r>
      <w:r w:rsidR="005B0D10" w:rsidRPr="00C32AE8">
        <w:rPr>
          <w:rFonts w:ascii="Times New Roman" w:eastAsia="Times New Roman" w:hAnsi="Times New Roman" w:cs="Times New Roman"/>
          <w:sz w:val="28"/>
          <w:szCs w:val="28"/>
        </w:rPr>
        <w:t xml:space="preserve"> учатся</w:t>
      </w:r>
      <w:proofErr w:type="gramEnd"/>
      <w:r w:rsidR="005B0D10" w:rsidRPr="00C32AE8">
        <w:rPr>
          <w:rFonts w:ascii="Times New Roman" w:eastAsia="Times New Roman" w:hAnsi="Times New Roman" w:cs="Times New Roman"/>
          <w:sz w:val="28"/>
          <w:szCs w:val="28"/>
        </w:rPr>
        <w:t xml:space="preserve"> систематизировать и представлять информацию кратко и наглядно;</w:t>
      </w:r>
    </w:p>
    <w:p w:rsidR="005B0D10" w:rsidRPr="00C32AE8" w:rsidRDefault="005B0D10" w:rsidP="00C32AE8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C32AE8">
        <w:rPr>
          <w:rFonts w:ascii="Times New Roman" w:eastAsia="Times New Roman" w:hAnsi="Times New Roman" w:cs="Times New Roman"/>
          <w:sz w:val="28"/>
          <w:szCs w:val="28"/>
        </w:rPr>
        <w:t>они постоянно взаимодействуют с информацией;</w:t>
      </w:r>
    </w:p>
    <w:p w:rsidR="005B0D10" w:rsidRPr="00C32AE8" w:rsidRDefault="005B0D10" w:rsidP="00C32AE8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C32AE8">
        <w:rPr>
          <w:rFonts w:ascii="Times New Roman" w:eastAsia="Times New Roman" w:hAnsi="Times New Roman" w:cs="Times New Roman"/>
          <w:sz w:val="28"/>
          <w:szCs w:val="28"/>
        </w:rPr>
        <w:t>развивается мелкая моторика;</w:t>
      </w:r>
    </w:p>
    <w:p w:rsidR="00B54B47" w:rsidRPr="00C32AE8" w:rsidRDefault="005B0D10" w:rsidP="00C32AE8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C32AE8">
        <w:rPr>
          <w:rFonts w:ascii="Times New Roman" w:eastAsia="Times New Roman" w:hAnsi="Times New Roman" w:cs="Times New Roman"/>
          <w:sz w:val="28"/>
          <w:szCs w:val="28"/>
        </w:rPr>
        <w:t xml:space="preserve">развиваются творческие способности </w:t>
      </w:r>
      <w:r w:rsidR="00697DB6" w:rsidRPr="00C32AE8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</w:p>
    <w:p w:rsidR="00B54B47" w:rsidRPr="00C32AE8" w:rsidRDefault="00B54B47" w:rsidP="00C32AE8">
      <w:pPr>
        <w:pStyle w:val="c3"/>
        <w:shd w:val="clear" w:color="auto" w:fill="FFFFFF"/>
        <w:spacing w:before="0" w:beforeAutospacing="0" w:after="0" w:afterAutospacing="0" w:line="276" w:lineRule="auto"/>
        <w:jc w:val="both"/>
        <w:rPr>
          <w:rStyle w:val="c0"/>
          <w:color w:val="000000"/>
          <w:sz w:val="28"/>
          <w:szCs w:val="28"/>
        </w:rPr>
      </w:pPr>
      <w:r w:rsidRPr="00C32AE8">
        <w:rPr>
          <w:rStyle w:val="c0"/>
          <w:color w:val="000000"/>
          <w:sz w:val="28"/>
          <w:szCs w:val="28"/>
        </w:rPr>
        <w:t xml:space="preserve">        И самое главное – ребята очень дорожат своими интерактивными тетрадями! Они относятся к ним, как к плоду своего труда, считают их своими настоящими помощниками. Мы повышаем мотивацию к обучению, делаем ценность знаний более очевидными. </w:t>
      </w:r>
    </w:p>
    <w:p w:rsidR="005B0D10" w:rsidRPr="00C32AE8" w:rsidRDefault="005B0D10" w:rsidP="00C32AE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C32AE8">
        <w:rPr>
          <w:rFonts w:ascii="Times New Roman" w:eastAsia="Times New Roman" w:hAnsi="Times New Roman" w:cs="Times New Roman"/>
          <w:sz w:val="28"/>
          <w:szCs w:val="28"/>
          <w:u w:val="single"/>
        </w:rPr>
        <w:t>В завершение хочется сказать, что данный вид деятельности н</w:t>
      </w:r>
      <w:r w:rsidR="00697DB6" w:rsidRPr="00C32AE8">
        <w:rPr>
          <w:rFonts w:ascii="Times New Roman" w:eastAsia="Times New Roman" w:hAnsi="Times New Roman" w:cs="Times New Roman"/>
          <w:sz w:val="28"/>
          <w:szCs w:val="28"/>
          <w:u w:val="single"/>
        </w:rPr>
        <w:t>а уроке не только нравится студентам</w:t>
      </w:r>
      <w:r w:rsidRPr="00C32AE8">
        <w:rPr>
          <w:rFonts w:ascii="Times New Roman" w:eastAsia="Times New Roman" w:hAnsi="Times New Roman" w:cs="Times New Roman"/>
          <w:sz w:val="28"/>
          <w:szCs w:val="28"/>
          <w:u w:val="single"/>
        </w:rPr>
        <w:t>, но и полностью соответствует требованиям ФГОС.</w:t>
      </w:r>
    </w:p>
    <w:p w:rsidR="005B0D10" w:rsidRPr="00C32AE8" w:rsidRDefault="005B0D10" w:rsidP="00C32AE8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C32AE8">
        <w:rPr>
          <w:rFonts w:ascii="Times New Roman" w:eastAsia="Times New Roman" w:hAnsi="Times New Roman" w:cs="Times New Roman"/>
          <w:sz w:val="28"/>
          <w:szCs w:val="28"/>
        </w:rPr>
        <w:t>Он информативный.</w:t>
      </w:r>
    </w:p>
    <w:p w:rsidR="005B0D10" w:rsidRPr="00C32AE8" w:rsidRDefault="005B0D10" w:rsidP="00C32AE8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C32AE8">
        <w:rPr>
          <w:rFonts w:ascii="Times New Roman" w:eastAsia="Times New Roman" w:hAnsi="Times New Roman" w:cs="Times New Roman"/>
          <w:sz w:val="28"/>
          <w:szCs w:val="28"/>
        </w:rPr>
        <w:t>Обладает дидактическими свойствами.</w:t>
      </w:r>
    </w:p>
    <w:p w:rsidR="005B0D10" w:rsidRPr="00C32AE8" w:rsidRDefault="005B0D10" w:rsidP="00C32AE8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C32AE8">
        <w:rPr>
          <w:rFonts w:ascii="Times New Roman" w:eastAsia="Times New Roman" w:hAnsi="Times New Roman" w:cs="Times New Roman"/>
          <w:sz w:val="28"/>
          <w:szCs w:val="28"/>
        </w:rPr>
        <w:t>Обеспечивает познавательную, исследовательскую</w:t>
      </w:r>
      <w:r w:rsidR="00697DB6" w:rsidRPr="00C32AE8">
        <w:rPr>
          <w:rFonts w:ascii="Times New Roman" w:eastAsia="Times New Roman" w:hAnsi="Times New Roman" w:cs="Times New Roman"/>
          <w:sz w:val="28"/>
          <w:szCs w:val="28"/>
        </w:rPr>
        <w:t xml:space="preserve"> и игровую активность обучающихся</w:t>
      </w:r>
      <w:r w:rsidRPr="00C32AE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0D10" w:rsidRPr="00C32AE8" w:rsidRDefault="005B0D10" w:rsidP="00C32AE8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C32AE8">
        <w:rPr>
          <w:rFonts w:ascii="Times New Roman" w:eastAsia="Times New Roman" w:hAnsi="Times New Roman" w:cs="Times New Roman"/>
          <w:sz w:val="28"/>
          <w:szCs w:val="28"/>
        </w:rPr>
        <w:t>Вариативен (есть несколько вариантов использования каждой его части).</w:t>
      </w:r>
    </w:p>
    <w:p w:rsidR="005B0D10" w:rsidRPr="00C32AE8" w:rsidRDefault="005B0D10" w:rsidP="00C32AE8">
      <w:pPr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C32AE8">
        <w:rPr>
          <w:rFonts w:ascii="Times New Roman" w:eastAsia="Times New Roman" w:hAnsi="Times New Roman" w:cs="Times New Roman"/>
          <w:sz w:val="28"/>
          <w:szCs w:val="28"/>
        </w:rPr>
        <w:t>Способствует развитию памяти, внимания, воображения, творчества, мышления, логики.</w:t>
      </w:r>
    </w:p>
    <w:p w:rsidR="00B54B47" w:rsidRPr="00C32AE8" w:rsidRDefault="00B54B47" w:rsidP="00C32AE8">
      <w:pPr>
        <w:spacing w:after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C32AE8">
        <w:rPr>
          <w:rStyle w:val="c0"/>
          <w:rFonts w:ascii="Times New Roman" w:hAnsi="Times New Roman" w:cs="Times New Roman"/>
          <w:color w:val="000000"/>
          <w:sz w:val="28"/>
          <w:szCs w:val="28"/>
        </w:rPr>
        <w:t>         </w:t>
      </w:r>
      <w:r w:rsidRPr="00C32AE8">
        <w:rPr>
          <w:rFonts w:ascii="Times New Roman" w:eastAsia="Times New Roman" w:hAnsi="Times New Roman" w:cs="Times New Roman"/>
          <w:color w:val="181818"/>
          <w:sz w:val="28"/>
          <w:szCs w:val="28"/>
        </w:rPr>
        <w:t>Создавая благоприятн</w:t>
      </w:r>
      <w:r w:rsidR="003B2B38">
        <w:rPr>
          <w:rFonts w:ascii="Times New Roman" w:eastAsia="Times New Roman" w:hAnsi="Times New Roman" w:cs="Times New Roman"/>
          <w:color w:val="181818"/>
          <w:sz w:val="28"/>
          <w:szCs w:val="28"/>
        </w:rPr>
        <w:t>ую и комфортную среду на уроке,</w:t>
      </w:r>
      <w:r w:rsidRPr="00C32AE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учитывая индивидуальные особенности каждого подростка, его интересы и желания, можно решить многие проблемы инклюзивного образования. </w:t>
      </w:r>
    </w:p>
    <w:p w:rsidR="005B0D10" w:rsidRPr="00C32AE8" w:rsidRDefault="005B0D10" w:rsidP="00C32AE8">
      <w:pPr>
        <w:spacing w:after="0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B54B47" w:rsidRPr="00C32AE8" w:rsidRDefault="00B54B47" w:rsidP="00C32AE8">
      <w:pPr>
        <w:pStyle w:val="c3"/>
        <w:spacing w:before="0" w:beforeAutospacing="0" w:after="0" w:afterAutospacing="0" w:line="276" w:lineRule="auto"/>
        <w:ind w:firstLine="708"/>
        <w:jc w:val="both"/>
        <w:rPr>
          <w:rStyle w:val="c0"/>
          <w:color w:val="000000"/>
          <w:sz w:val="28"/>
          <w:szCs w:val="28"/>
        </w:rPr>
      </w:pPr>
    </w:p>
    <w:p w:rsidR="00630166" w:rsidRPr="00C32AE8" w:rsidRDefault="00630166" w:rsidP="00C32AE8">
      <w:pPr>
        <w:rPr>
          <w:sz w:val="28"/>
          <w:szCs w:val="28"/>
        </w:rPr>
      </w:pPr>
    </w:p>
    <w:sectPr w:rsidR="00630166" w:rsidRPr="00C32AE8" w:rsidSect="00630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4E6AFB"/>
    <w:multiLevelType w:val="multilevel"/>
    <w:tmpl w:val="CE1A4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4D36F8"/>
    <w:multiLevelType w:val="multilevel"/>
    <w:tmpl w:val="F6023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DF21029"/>
    <w:multiLevelType w:val="multilevel"/>
    <w:tmpl w:val="2F8A2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4B47"/>
    <w:rsid w:val="00137764"/>
    <w:rsid w:val="002C207E"/>
    <w:rsid w:val="003B2B38"/>
    <w:rsid w:val="00437115"/>
    <w:rsid w:val="004443D0"/>
    <w:rsid w:val="005B0D10"/>
    <w:rsid w:val="00630166"/>
    <w:rsid w:val="00697DB6"/>
    <w:rsid w:val="007B6D42"/>
    <w:rsid w:val="00B41F91"/>
    <w:rsid w:val="00B54B47"/>
    <w:rsid w:val="00C32AE8"/>
    <w:rsid w:val="00C60E9D"/>
    <w:rsid w:val="00FF0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A22C0"/>
  <w15:docId w15:val="{6A2843D3-EDEF-4FA8-A924-6280658A0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30166"/>
  </w:style>
  <w:style w:type="paragraph" w:styleId="4">
    <w:name w:val="heading 4"/>
    <w:basedOn w:val="a"/>
    <w:link w:val="40"/>
    <w:uiPriority w:val="9"/>
    <w:qFormat/>
    <w:rsid w:val="005B0D1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B54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54B47"/>
  </w:style>
  <w:style w:type="paragraph" w:styleId="a3">
    <w:name w:val="Balloon Text"/>
    <w:basedOn w:val="a"/>
    <w:link w:val="a4"/>
    <w:uiPriority w:val="99"/>
    <w:semiHidden/>
    <w:unhideWhenUsed/>
    <w:rsid w:val="00B54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4B4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B0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5B0D10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6">
    <w:name w:val="Strong"/>
    <w:basedOn w:val="a0"/>
    <w:uiPriority w:val="22"/>
    <w:qFormat/>
    <w:rsid w:val="005B0D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83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1247</Words>
  <Characters>7114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</dc:creator>
  <cp:keywords/>
  <dc:description/>
  <cp:lastModifiedBy>Ты</cp:lastModifiedBy>
  <cp:revision>10</cp:revision>
  <dcterms:created xsi:type="dcterms:W3CDTF">2022-09-08T14:19:00Z</dcterms:created>
  <dcterms:modified xsi:type="dcterms:W3CDTF">2022-12-08T12:55:00Z</dcterms:modified>
</cp:coreProperties>
</file>